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3B4C59">
        <w:rPr>
          <w:rFonts w:ascii="IranNastaliq" w:hAnsi="IranNastaliq" w:cs="B Mitra" w:hint="cs"/>
          <w:sz w:val="28"/>
          <w:szCs w:val="28"/>
          <w:rtl/>
          <w:lang w:bidi="fa-IR"/>
        </w:rPr>
        <w:t>دی 1400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3B4C59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D93ED3">
        <w:rPr>
          <w:rFonts w:ascii="IranNastaliq" w:hAnsi="IranNastaliq" w:cs="IranNastaliq" w:hint="cs"/>
          <w:rtl/>
          <w:lang w:bidi="fa-IR"/>
        </w:rPr>
        <w:t xml:space="preserve">     علوم انسانی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D93ED3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</w:t>
      </w:r>
      <w:r w:rsidR="003B4C59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1400-1401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AD1836">
              <w:rPr>
                <w:rFonts w:ascii="Times New Roman" w:hAnsi="Times New Roman" w:cs="Times New Roman"/>
                <w:sz w:val="28"/>
                <w:szCs w:val="28"/>
                <w:highlight w:val="yellow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AD1836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AD18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2E13C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یهود 1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AD1836" w:rsidRDefault="00B97D71" w:rsidP="00AD1836">
            <w:pPr>
              <w:bidi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AD1836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AD183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="00AD1836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Judaism (1)</w:t>
            </w:r>
            <w:r w:rsidR="00AD1836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D93ED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جعفر فلاحی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D93ED3" w:rsidRDefault="00E31D17" w:rsidP="00D93ED3">
            <w:pPr>
              <w:bidi/>
              <w:rPr>
                <w:rFonts w:ascii="Times New Roman" w:hAnsi="Times New Roman" w:cs="Times New Roman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D93ED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93ED3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>fallahijafar@gmail.com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3B4C59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3B4C5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AD183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با دین یهود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B4C5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3B4C5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ادوبی کانکت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3B4C59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  <w:bookmarkStart w:id="0" w:name="_GoBack"/>
            <w:bookmarkEnd w:id="0"/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3B4C59" w:rsidP="003B4C59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AD1836" w:rsidP="00AD1836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  <w:r w:rsidR="006F4B8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جان ناس، </w:t>
            </w:r>
            <w:r w:rsidR="006F4B85" w:rsidRPr="006F4B85">
              <w:rPr>
                <w:rFonts w:ascii="IranNastaliq" w:hAnsi="IranNastaliq" w:cs="B Mitra" w:hint="cs"/>
                <w:i/>
                <w:iCs/>
                <w:sz w:val="24"/>
                <w:szCs w:val="24"/>
                <w:rtl/>
                <w:lang w:bidi="fa-IR"/>
              </w:rPr>
              <w:t>تاریخ جامع ادیان</w:t>
            </w:r>
            <w:r w:rsidR="006F4B8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ترجمۀ علی اصغر حکمت، علمی فرهنگی</w:t>
            </w:r>
          </w:p>
          <w:p w:rsidR="006F4B85" w:rsidRDefault="006F4B85" w:rsidP="006F4B85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- اپستاین، ایزیدور، </w:t>
            </w:r>
            <w:r w:rsidRPr="006F4B85">
              <w:rPr>
                <w:rFonts w:ascii="IranNastaliq" w:hAnsi="IranNastaliq" w:cs="B Mitra" w:hint="cs"/>
                <w:i/>
                <w:iCs/>
                <w:sz w:val="24"/>
                <w:szCs w:val="24"/>
                <w:rtl/>
                <w:lang w:bidi="fa-IR"/>
              </w:rPr>
              <w:t>بررسی تاریخی یهودیت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ترجمۀ بهزاد سالکی، پژوهشکده فلسفه و حکمت</w:t>
            </w:r>
          </w:p>
          <w:p w:rsidR="006F4B85" w:rsidRDefault="006F4B85" w:rsidP="006F4B85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- آنترمن، الن، </w:t>
            </w:r>
            <w:r w:rsidRPr="006F4B85">
              <w:rPr>
                <w:rFonts w:ascii="IranNastaliq" w:hAnsi="IranNastaliq" w:cs="B Mitra" w:hint="cs"/>
                <w:i/>
                <w:iCs/>
                <w:sz w:val="24"/>
                <w:szCs w:val="24"/>
                <w:rtl/>
                <w:lang w:bidi="fa-IR"/>
              </w:rPr>
              <w:t>باورها و آیین</w:t>
            </w:r>
            <w:r w:rsidRPr="006F4B85">
              <w:rPr>
                <w:rFonts w:ascii="IranNastaliq" w:hAnsi="IranNastaliq" w:cs="B Mitra"/>
                <w:i/>
                <w:iCs/>
                <w:sz w:val="24"/>
                <w:szCs w:val="24"/>
                <w:rtl/>
                <w:lang w:bidi="fa-IR"/>
              </w:rPr>
              <w:softHyphen/>
            </w:r>
            <w:r w:rsidRPr="006F4B85">
              <w:rPr>
                <w:rFonts w:ascii="IranNastaliq" w:hAnsi="IranNastaliq" w:cs="B Mitra" w:hint="cs"/>
                <w:i/>
                <w:iCs/>
                <w:sz w:val="24"/>
                <w:szCs w:val="24"/>
                <w:rtl/>
                <w:lang w:bidi="fa-IR"/>
              </w:rPr>
              <w:t>های یهود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ترجمۀ رضا فرزین، ادیان و مذاهب</w:t>
            </w:r>
          </w:p>
          <w:p w:rsidR="006F4B85" w:rsidRDefault="006F4B85" w:rsidP="006F4B85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- شولم، گرشوم، </w:t>
            </w:r>
            <w:r w:rsidRPr="006F4B85">
              <w:rPr>
                <w:rFonts w:ascii="IranNastaliq" w:hAnsi="IranNastaliq" w:cs="B Mitra" w:hint="cs"/>
                <w:i/>
                <w:iCs/>
                <w:sz w:val="24"/>
                <w:szCs w:val="24"/>
                <w:rtl/>
                <w:lang w:bidi="fa-IR"/>
              </w:rPr>
              <w:t>گرایش</w:t>
            </w:r>
            <w:r w:rsidRPr="006F4B85">
              <w:rPr>
                <w:rFonts w:ascii="IranNastaliq" w:hAnsi="IranNastaliq" w:cs="B Mitra"/>
                <w:i/>
                <w:iCs/>
                <w:sz w:val="24"/>
                <w:szCs w:val="24"/>
                <w:rtl/>
                <w:lang w:bidi="fa-IR"/>
              </w:rPr>
              <w:softHyphen/>
            </w:r>
            <w:r w:rsidRPr="006F4B85">
              <w:rPr>
                <w:rFonts w:ascii="IranNastaliq" w:hAnsi="IranNastaliq" w:cs="B Mitra" w:hint="cs"/>
                <w:i/>
                <w:iCs/>
                <w:sz w:val="24"/>
                <w:szCs w:val="24"/>
                <w:rtl/>
                <w:lang w:bidi="fa-IR"/>
              </w:rPr>
              <w:t>ها و مکاتب اصلی عرفان یهود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علیرضا فهیم، ادیان و مذاهب</w:t>
            </w:r>
          </w:p>
          <w:p w:rsidR="006F4B85" w:rsidRDefault="006F4B85" w:rsidP="006F4B85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- شرباک، دن کوهن، </w:t>
            </w:r>
            <w:r w:rsidRPr="006F4B85">
              <w:rPr>
                <w:rFonts w:ascii="IranNastaliq" w:hAnsi="IranNastaliq" w:cs="B Mitra" w:hint="cs"/>
                <w:i/>
                <w:iCs/>
                <w:sz w:val="24"/>
                <w:szCs w:val="24"/>
                <w:rtl/>
                <w:lang w:bidi="fa-IR"/>
              </w:rPr>
              <w:t>دین یهود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ترجمۀ حسن افشار، مرکز</w:t>
            </w:r>
          </w:p>
          <w:p w:rsidR="006F4B85" w:rsidRPr="006F4B85" w:rsidRDefault="006F4B85" w:rsidP="006F4B85">
            <w:pPr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Encyclopedia of Judaism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F4B85" w:rsidP="006F4B85">
      <w:pPr>
        <w:tabs>
          <w:tab w:val="left" w:pos="6105"/>
        </w:tabs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  <w:r>
        <w:rPr>
          <w:rFonts w:ascii="IranNastaliq" w:hAnsi="IranNastaliq" w:cs="B Mitra"/>
          <w:b/>
          <w:bCs/>
          <w:sz w:val="10"/>
          <w:szCs w:val="10"/>
          <w:lang w:bidi="fa-IR"/>
        </w:rPr>
        <w:tab/>
      </w: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6F4B85" w:rsidP="006F4B8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ای دربارۀ این درس و قوم یهود 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F4B85" w:rsidRPr="00FE7024" w:rsidRDefault="006F4B85" w:rsidP="006F4B8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کتاب مقدس عبری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F4B85" w:rsidRPr="00FE7024" w:rsidRDefault="006F4B85" w:rsidP="006F4B85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سفر پیدایش (آفرینش، طوفان، برج بابل)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6F4B85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سفر پیدایش (شیوخ و مفهوم عهد)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D76F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سفر خروج (خروج و ده فرمان)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D76F0" w:rsidRPr="00FE7024" w:rsidRDefault="00FD76F0" w:rsidP="00FD7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نفوذ به کنعان، پادشاهان و انبیاء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D76F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دو پادشاهی، اسارت و اصلاحات پس از اسارت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D76F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تاثیرپذیری از باورهای ایرانی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D76F0" w:rsidRPr="00FE7024" w:rsidRDefault="00FD76F0" w:rsidP="00FD7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یهود در آستانۀ میلاد مسیح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D76F0" w:rsidRPr="00FE7024" w:rsidRDefault="00FD76F0" w:rsidP="00FD7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سرگردانی و تورات شفاهی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D76F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یهودیت ربانی و شکل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گیری تلمود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D76F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محتوای تلمود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D76F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محتوای تلمود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FD76F0" w:rsidTr="00FE7024">
        <w:trPr>
          <w:trHeight w:val="269"/>
          <w:jc w:val="center"/>
        </w:trPr>
        <w:tc>
          <w:tcPr>
            <w:tcW w:w="1975" w:type="dxa"/>
          </w:tcPr>
          <w:p w:rsidR="00FD76F0" w:rsidRPr="00FE7024" w:rsidRDefault="00FD76F0" w:rsidP="00FD7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D76F0" w:rsidRDefault="00FD76F0" w:rsidP="00FD7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پخش فیلم</w:t>
            </w:r>
          </w:p>
        </w:tc>
        <w:tc>
          <w:tcPr>
            <w:tcW w:w="1078" w:type="dxa"/>
          </w:tcPr>
          <w:p w:rsidR="00FD76F0" w:rsidRPr="00E32E53" w:rsidRDefault="00FD76F0" w:rsidP="00FD76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FD76F0" w:rsidTr="00FE7024">
        <w:trPr>
          <w:trHeight w:val="197"/>
          <w:jc w:val="center"/>
        </w:trPr>
        <w:tc>
          <w:tcPr>
            <w:tcW w:w="1975" w:type="dxa"/>
          </w:tcPr>
          <w:p w:rsidR="00FD76F0" w:rsidRPr="00FE7024" w:rsidRDefault="00FD76F0" w:rsidP="00FD7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D76F0" w:rsidRDefault="00FD76F0" w:rsidP="00FD76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قرائیم</w:t>
            </w:r>
          </w:p>
        </w:tc>
        <w:tc>
          <w:tcPr>
            <w:tcW w:w="1078" w:type="dxa"/>
          </w:tcPr>
          <w:p w:rsidR="00FD76F0" w:rsidRPr="00E32E53" w:rsidRDefault="00FD76F0" w:rsidP="00FD76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D76F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پاسخ به قرائیم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E57" w:rsidRDefault="00367E57" w:rsidP="0007479E">
      <w:pPr>
        <w:spacing w:after="0" w:line="240" w:lineRule="auto"/>
      </w:pPr>
      <w:r>
        <w:separator/>
      </w:r>
    </w:p>
  </w:endnote>
  <w:endnote w:type="continuationSeparator" w:id="0">
    <w:p w:rsidR="00367E57" w:rsidRDefault="00367E5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E57" w:rsidRDefault="00367E57" w:rsidP="0007479E">
      <w:pPr>
        <w:spacing w:after="0" w:line="240" w:lineRule="auto"/>
      </w:pPr>
      <w:r>
        <w:separator/>
      </w:r>
    </w:p>
  </w:footnote>
  <w:footnote w:type="continuationSeparator" w:id="0">
    <w:p w:rsidR="00367E57" w:rsidRDefault="00367E57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23517B"/>
    <w:rsid w:val="002E13C9"/>
    <w:rsid w:val="00321206"/>
    <w:rsid w:val="00367E57"/>
    <w:rsid w:val="003A59A9"/>
    <w:rsid w:val="003B4C59"/>
    <w:rsid w:val="003D23C3"/>
    <w:rsid w:val="004B094A"/>
    <w:rsid w:val="004C0E17"/>
    <w:rsid w:val="00552C78"/>
    <w:rsid w:val="005908E6"/>
    <w:rsid w:val="005B71F9"/>
    <w:rsid w:val="006261B7"/>
    <w:rsid w:val="006B0268"/>
    <w:rsid w:val="006B3CAE"/>
    <w:rsid w:val="006F4B85"/>
    <w:rsid w:val="007367C0"/>
    <w:rsid w:val="00743C43"/>
    <w:rsid w:val="007804CA"/>
    <w:rsid w:val="007A6B1B"/>
    <w:rsid w:val="00873F9E"/>
    <w:rsid w:val="00891C14"/>
    <w:rsid w:val="008D2DEA"/>
    <w:rsid w:val="00AD1836"/>
    <w:rsid w:val="00B97D71"/>
    <w:rsid w:val="00BE73D7"/>
    <w:rsid w:val="00C1549F"/>
    <w:rsid w:val="00C84F12"/>
    <w:rsid w:val="00D93ED3"/>
    <w:rsid w:val="00E00030"/>
    <w:rsid w:val="00E13C35"/>
    <w:rsid w:val="00E31D17"/>
    <w:rsid w:val="00E32E53"/>
    <w:rsid w:val="00EF4943"/>
    <w:rsid w:val="00F760F3"/>
    <w:rsid w:val="00FA3054"/>
    <w:rsid w:val="00FD76F0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6F4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afraa</cp:lastModifiedBy>
  <cp:revision>5</cp:revision>
  <cp:lastPrinted>2018-12-27T12:18:00Z</cp:lastPrinted>
  <dcterms:created xsi:type="dcterms:W3CDTF">2019-02-04T11:34:00Z</dcterms:created>
  <dcterms:modified xsi:type="dcterms:W3CDTF">2021-12-27T13:30:00Z</dcterms:modified>
</cp:coreProperties>
</file>